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136" w:rsidRPr="00694C60" w:rsidRDefault="00AD0136" w:rsidP="006A2412">
      <w:pPr>
        <w:tabs>
          <w:tab w:val="left" w:pos="4560"/>
        </w:tabs>
        <w:spacing w:after="0" w:line="360" w:lineRule="auto"/>
        <w:rPr>
          <w:rFonts w:ascii="Times New Roman" w:hAnsi="Times New Roman" w:cs="Times New Roman"/>
          <w:b/>
          <w:bCs/>
          <w:color w:val="1D1B11"/>
          <w:sz w:val="28"/>
          <w:szCs w:val="28"/>
        </w:rPr>
      </w:pPr>
    </w:p>
    <w:p w:rsidR="00AD0136" w:rsidRPr="001574D8" w:rsidRDefault="00AD0136" w:rsidP="0079077F">
      <w:pPr>
        <w:tabs>
          <w:tab w:val="left" w:pos="4560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1D1B11"/>
          <w:sz w:val="48"/>
          <w:szCs w:val="48"/>
        </w:rPr>
      </w:pPr>
      <w:r w:rsidRPr="001574D8">
        <w:rPr>
          <w:rFonts w:ascii="Times New Roman" w:hAnsi="Times New Roman" w:cs="Times New Roman"/>
          <w:b/>
          <w:bCs/>
          <w:color w:val="1D1B11"/>
          <w:sz w:val="48"/>
          <w:szCs w:val="48"/>
        </w:rPr>
        <w:t>Тема.  «Железо»</w:t>
      </w:r>
    </w:p>
    <w:p w:rsidR="00AD0136" w:rsidRPr="00694C60" w:rsidRDefault="00AD0136" w:rsidP="00CA094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0136" w:rsidRPr="000118F5" w:rsidRDefault="00AD0136" w:rsidP="00FC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0136" w:rsidRPr="001574D8" w:rsidRDefault="00AD0136" w:rsidP="00FC1A8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574D8">
        <w:rPr>
          <w:rFonts w:ascii="Times New Roman" w:hAnsi="Times New Roman" w:cs="Times New Roman"/>
          <w:b/>
          <w:bCs/>
          <w:iCs/>
          <w:sz w:val="28"/>
          <w:szCs w:val="28"/>
        </w:rPr>
        <w:t>КЛАСТЕР-ПЛАН ИЗУЧАЕМОГО МАТЕРИАЛА</w:t>
      </w:r>
    </w:p>
    <w:p w:rsidR="00AD0136" w:rsidRPr="000118F5" w:rsidRDefault="00AD0136" w:rsidP="00FC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0136" w:rsidRPr="000118F5" w:rsidRDefault="00AD0136" w:rsidP="00FC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0136" w:rsidRPr="000118F5" w:rsidRDefault="00AD0136" w:rsidP="00FC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oval id="_x0000_s1026" style="position:absolute;margin-left:171.45pt;margin-top:6.8pt;width:122.25pt;height:55.5pt;z-index:251650048">
            <v:textbox>
              <w:txbxContent>
                <w:p w:rsidR="00AD0136" w:rsidRPr="004B15DA" w:rsidRDefault="00AD0136" w:rsidP="00FC1A8B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4B15D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</w:p>
    <w:p w:rsidR="00AD0136" w:rsidRPr="000118F5" w:rsidRDefault="00AD0136" w:rsidP="00FC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0136" w:rsidRPr="000118F5" w:rsidRDefault="00AD0136" w:rsidP="00FC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oval id="_x0000_s1027" style="position:absolute;margin-left:338.7pt;margin-top:6.85pt;width:128.25pt;height:57pt;z-index:251652096">
            <v:textbox>
              <w:txbxContent>
                <w:p w:rsidR="00AD0136" w:rsidRPr="004B15DA" w:rsidRDefault="00AD0136" w:rsidP="00FC1A8B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4B15D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8" style="position:absolute;margin-left:6.45pt;margin-top:1.6pt;width:123.75pt;height:62.25pt;z-index:251651072">
            <v:textbox>
              <w:txbxContent>
                <w:p w:rsidR="00AD0136" w:rsidRPr="004B15DA" w:rsidRDefault="00AD0136" w:rsidP="00FC1A8B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</w:p>
    <w:p w:rsidR="00AD0136" w:rsidRPr="000118F5" w:rsidRDefault="00AD0136" w:rsidP="00FC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0136" w:rsidRPr="000118F5" w:rsidRDefault="00AD0136" w:rsidP="00FC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31.45pt;margin-top:1.65pt;width:0;height:22.5pt;flip:y;z-index:251656192" o:connectortype="straight">
            <v:stroke endarrow="block"/>
          </v:shape>
        </w:pict>
      </w:r>
    </w:p>
    <w:p w:rsidR="00AD0136" w:rsidRPr="000118F5" w:rsidRDefault="00AD0136" w:rsidP="00FC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30" type="#_x0000_t32" style="position:absolute;margin-left:136.95pt;margin-top:-.2pt;width:34.5pt;height:15.75pt;flip:x y;z-index:251660288" o:connectortype="straight">
            <v:stroke endarrow="block"/>
          </v:shape>
        </w:pict>
      </w:r>
      <w:r>
        <w:rPr>
          <w:noProof/>
        </w:rPr>
        <w:pict>
          <v:shape id="_x0000_s1031" type="#_x0000_t32" style="position:absolute;margin-left:293.7pt;margin-top:-.2pt;width:37.5pt;height:23.25pt;flip:y;z-index:251658240" o:connectortype="straight">
            <v:stroke endarrow="block"/>
          </v:shape>
        </w:pict>
      </w:r>
      <w:r>
        <w:rPr>
          <w:noProof/>
        </w:rPr>
        <w:pict>
          <v:roundrect id="_x0000_s1032" style="position:absolute;margin-left:176.7pt;margin-top:15.55pt;width:111.75pt;height:53.25pt;z-index:-251667456" arcsize="10923f"/>
        </w:pict>
      </w:r>
    </w:p>
    <w:p w:rsidR="00AD0136" w:rsidRPr="000118F5" w:rsidRDefault="00AD0136" w:rsidP="00FC1A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0136" w:rsidRPr="000118F5" w:rsidRDefault="00AD0136" w:rsidP="00FC1A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pict>
          <v:shape id="_x0000_s1033" type="#_x0000_t32" style="position:absolute;left:0;text-align:left;margin-left:136.95pt;margin-top:36.6pt;width:30.75pt;height:18.75pt;flip:x;z-index:251661312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left:0;text-align:left;margin-left:293.7pt;margin-top:36.6pt;width:41.25pt;height:18.75pt;z-index:251659264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left:0;text-align:left;margin-left:231.45pt;margin-top:41.1pt;width:.05pt;height:27.75pt;z-index:251657216" o:connectortype="straight">
            <v:stroke endarrow="block"/>
          </v:shape>
        </w:pict>
      </w:r>
      <w:r>
        <w:rPr>
          <w:noProof/>
        </w:rPr>
        <w:pict>
          <v:oval id="_x0000_s1036" style="position:absolute;left:0;text-align:left;margin-left:338.7pt;margin-top:41.1pt;width:123pt;height:56.25pt;z-index:251655168">
            <v:textbox>
              <w:txbxContent>
                <w:p w:rsidR="00AD0136" w:rsidRPr="004B15DA" w:rsidRDefault="00AD0136" w:rsidP="00FC1A8B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4B15D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7" style="position:absolute;left:0;text-align:left;margin-left:9.45pt;margin-top:41.1pt;width:120.75pt;height:56.25pt;z-index:251654144">
            <v:textbox>
              <w:txbxContent>
                <w:p w:rsidR="00AD0136" w:rsidRPr="004B15DA" w:rsidRDefault="00AD0136" w:rsidP="00FC1A8B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4B15D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8" style="position:absolute;left:0;text-align:left;margin-left:171.45pt;margin-top:77.1pt;width:132pt;height:53.25pt;z-index:251653120">
            <v:textbox>
              <w:txbxContent>
                <w:p w:rsidR="00AD0136" w:rsidRPr="004B15DA" w:rsidRDefault="00AD0136" w:rsidP="00FC1A8B">
                  <w:pP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4B15D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0118F5">
        <w:rPr>
          <w:rFonts w:ascii="Times New Roman" w:hAnsi="Times New Roman" w:cs="Times New Roman"/>
          <w:b/>
          <w:bCs/>
          <w:sz w:val="28"/>
          <w:szCs w:val="28"/>
        </w:rPr>
        <w:t>ЖЕЛЕЗО</w:t>
      </w:r>
    </w:p>
    <w:p w:rsidR="00AD0136" w:rsidRPr="000118F5" w:rsidRDefault="00AD0136" w:rsidP="00FC1A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136" w:rsidRPr="000118F5" w:rsidRDefault="00AD0136" w:rsidP="00FC1A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136" w:rsidRPr="000118F5" w:rsidRDefault="00AD0136" w:rsidP="00FC1A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136" w:rsidRPr="000118F5" w:rsidRDefault="00AD0136" w:rsidP="00FC1A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136" w:rsidRPr="000118F5" w:rsidRDefault="00AD0136" w:rsidP="00FC1A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136" w:rsidRPr="000118F5" w:rsidRDefault="00AD0136" w:rsidP="00FC1A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136" w:rsidRPr="000118F5" w:rsidRDefault="00AD0136" w:rsidP="00FC1A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136" w:rsidRPr="000118F5" w:rsidRDefault="00AD0136" w:rsidP="00FC1A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136" w:rsidRPr="000118F5" w:rsidRDefault="00AD0136" w:rsidP="00FC1A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136" w:rsidRPr="000118F5" w:rsidRDefault="00AD0136" w:rsidP="00FC1A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0136" w:rsidRPr="001574D8" w:rsidRDefault="00AD0136" w:rsidP="00FC1A8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574D8">
        <w:rPr>
          <w:rFonts w:ascii="Times New Roman" w:hAnsi="Times New Roman" w:cs="Times New Roman"/>
          <w:b/>
          <w:sz w:val="40"/>
          <w:szCs w:val="40"/>
        </w:rPr>
        <w:t>Визитная карточка железа</w:t>
      </w:r>
    </w:p>
    <w:p w:rsidR="00AD0136" w:rsidRDefault="00AD0136" w:rsidP="00FC1A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5"/>
        <w:gridCol w:w="4785"/>
      </w:tblGrid>
      <w:tr w:rsidR="00AD0136" w:rsidTr="007A1051">
        <w:tc>
          <w:tcPr>
            <w:tcW w:w="4785" w:type="dxa"/>
          </w:tcPr>
          <w:p w:rsidR="00AD0136" w:rsidRPr="007A1051" w:rsidRDefault="00AD0136" w:rsidP="007A105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A1051">
              <w:rPr>
                <w:rFonts w:ascii="Times New Roman" w:hAnsi="Times New Roman" w:cs="Times New Roman"/>
                <w:sz w:val="32"/>
                <w:szCs w:val="32"/>
              </w:rPr>
              <w:t xml:space="preserve">Порядковый номер, номер периода, группа, подгруппа </w:t>
            </w:r>
          </w:p>
          <w:p w:rsidR="00AD0136" w:rsidRPr="007A1051" w:rsidRDefault="00AD0136" w:rsidP="007A10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AD0136" w:rsidRPr="007A1051" w:rsidRDefault="00AD0136" w:rsidP="007A10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0136" w:rsidTr="007A1051">
        <w:tc>
          <w:tcPr>
            <w:tcW w:w="4785" w:type="dxa"/>
          </w:tcPr>
          <w:p w:rsidR="00AD0136" w:rsidRPr="007A1051" w:rsidRDefault="00AD0136" w:rsidP="007A105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A1051">
              <w:rPr>
                <w:rFonts w:ascii="Times New Roman" w:hAnsi="Times New Roman" w:cs="Times New Roman"/>
                <w:sz w:val="32"/>
                <w:szCs w:val="32"/>
              </w:rPr>
              <w:t>Заряд ядра, распределение электронов по уровням</w:t>
            </w:r>
          </w:p>
          <w:p w:rsidR="00AD0136" w:rsidRPr="007A1051" w:rsidRDefault="00AD0136" w:rsidP="007A10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AD0136" w:rsidRPr="007A1051" w:rsidRDefault="00AD0136" w:rsidP="007A10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0136" w:rsidTr="007A1051">
        <w:tc>
          <w:tcPr>
            <w:tcW w:w="4785" w:type="dxa"/>
          </w:tcPr>
          <w:p w:rsidR="00AD0136" w:rsidRPr="007A1051" w:rsidRDefault="00AD0136" w:rsidP="007A1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A1051">
              <w:rPr>
                <w:rFonts w:ascii="Times New Roman" w:hAnsi="Times New Roman" w:cs="Times New Roman"/>
                <w:sz w:val="32"/>
                <w:szCs w:val="32"/>
              </w:rPr>
              <w:t>Электронная конфигурация атома</w:t>
            </w:r>
          </w:p>
          <w:p w:rsidR="00AD0136" w:rsidRPr="007A1051" w:rsidRDefault="00AD0136" w:rsidP="007A10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AD0136" w:rsidRPr="007A1051" w:rsidRDefault="00AD0136" w:rsidP="007A10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0136" w:rsidTr="007A1051">
        <w:tc>
          <w:tcPr>
            <w:tcW w:w="4785" w:type="dxa"/>
          </w:tcPr>
          <w:p w:rsidR="00AD0136" w:rsidRPr="007A1051" w:rsidRDefault="00AD0136" w:rsidP="007A1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A1051">
              <w:rPr>
                <w:rFonts w:ascii="Times New Roman" w:hAnsi="Times New Roman" w:cs="Times New Roman"/>
                <w:sz w:val="32"/>
                <w:szCs w:val="32"/>
              </w:rPr>
              <w:t>Степени окисления железа</w:t>
            </w:r>
          </w:p>
          <w:p w:rsidR="00AD0136" w:rsidRPr="007A1051" w:rsidRDefault="00AD0136" w:rsidP="007A10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AD0136" w:rsidRPr="007A1051" w:rsidRDefault="00AD0136" w:rsidP="007A10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D0136" w:rsidRPr="00226A7A" w:rsidRDefault="00AD0136" w:rsidP="00FC1A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0136" w:rsidRDefault="00AD0136" w:rsidP="00226A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136" w:rsidRPr="00226A7A" w:rsidRDefault="00AD0136" w:rsidP="00226A7A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</w:p>
    <w:p w:rsidR="00AD0136" w:rsidRPr="000118F5" w:rsidRDefault="00AD0136" w:rsidP="00D25F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0136" w:rsidRDefault="00AD0136" w:rsidP="000118F5">
      <w:pPr>
        <w:tabs>
          <w:tab w:val="left" w:pos="4560"/>
        </w:tabs>
        <w:spacing w:after="0" w:line="360" w:lineRule="auto"/>
        <w:rPr>
          <w:rFonts w:ascii="Times New Roman" w:hAnsi="Times New Roman" w:cs="Times New Roman"/>
          <w:b/>
          <w:bCs/>
          <w:color w:val="1D1B11"/>
          <w:sz w:val="24"/>
          <w:szCs w:val="24"/>
          <w:u w:val="single"/>
        </w:rPr>
      </w:pPr>
    </w:p>
    <w:p w:rsidR="00AD0136" w:rsidRPr="000118F5" w:rsidRDefault="00AD0136" w:rsidP="000118F5">
      <w:pPr>
        <w:tabs>
          <w:tab w:val="left" w:pos="4560"/>
        </w:tabs>
        <w:spacing w:after="0" w:line="360" w:lineRule="auto"/>
        <w:rPr>
          <w:rFonts w:ascii="Times New Roman" w:hAnsi="Times New Roman" w:cs="Times New Roman"/>
          <w:b/>
          <w:bCs/>
          <w:color w:val="1D1B11"/>
          <w:sz w:val="28"/>
          <w:szCs w:val="28"/>
        </w:rPr>
      </w:pPr>
    </w:p>
    <w:p w:rsidR="00AD0136" w:rsidRPr="000118F5" w:rsidRDefault="00AD0136" w:rsidP="00B928F0">
      <w:pPr>
        <w:jc w:val="center"/>
        <w:rPr>
          <w:rFonts w:ascii="Times New Roman" w:hAnsi="Times New Roman" w:cs="Times New Roman"/>
          <w:sz w:val="28"/>
          <w:szCs w:val="28"/>
        </w:rPr>
      </w:pPr>
      <w:r w:rsidRPr="000118F5">
        <w:rPr>
          <w:rFonts w:ascii="Times New Roman" w:hAnsi="Times New Roman" w:cs="Times New Roman"/>
          <w:b/>
          <w:bCs/>
          <w:sz w:val="28"/>
          <w:szCs w:val="28"/>
        </w:rPr>
        <w:t>Важнейшие руды и минералы, содержащие железо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3651"/>
        <w:gridCol w:w="2896"/>
        <w:gridCol w:w="3020"/>
      </w:tblGrid>
      <w:tr w:rsidR="00AD0136" w:rsidRPr="000118F5" w:rsidTr="004F0665">
        <w:trPr>
          <w:tblCellSpacing w:w="7" w:type="dxa"/>
          <w:jc w:val="center"/>
        </w:trPr>
        <w:tc>
          <w:tcPr>
            <w:tcW w:w="36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0136" w:rsidRPr="000118F5" w:rsidRDefault="00AD0136" w:rsidP="00C858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18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минералов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0136" w:rsidRPr="000118F5" w:rsidRDefault="00AD0136" w:rsidP="00C858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18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Химическая формула</w:t>
            </w:r>
          </w:p>
        </w:tc>
        <w:tc>
          <w:tcPr>
            <w:tcW w:w="2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D0136" w:rsidRPr="000118F5" w:rsidRDefault="00AD0136" w:rsidP="00C8585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18F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Важнейшие месторождения</w:t>
            </w:r>
          </w:p>
        </w:tc>
      </w:tr>
      <w:tr w:rsidR="00AD0136" w:rsidRPr="000118F5" w:rsidTr="004F0665">
        <w:trPr>
          <w:tblCellSpacing w:w="7" w:type="dxa"/>
          <w:jc w:val="center"/>
        </w:trPr>
        <w:tc>
          <w:tcPr>
            <w:tcW w:w="36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0136" w:rsidRPr="004F0665" w:rsidRDefault="00AD0136" w:rsidP="00CC08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F0665">
              <w:rPr>
                <w:rFonts w:ascii="Times New Roman" w:hAnsi="Times New Roman" w:cs="Times New Roman"/>
                <w:sz w:val="28"/>
                <w:szCs w:val="28"/>
              </w:rPr>
              <w:t>агнетит (магнитный железняк)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0136" w:rsidRPr="004F0665" w:rsidRDefault="00AD0136" w:rsidP="00CC08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D0136" w:rsidRPr="004F0665" w:rsidRDefault="00AD0136" w:rsidP="00CC08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665">
              <w:rPr>
                <w:rFonts w:ascii="Times New Roman" w:hAnsi="Times New Roman" w:cs="Times New Roman"/>
                <w:sz w:val="28"/>
                <w:szCs w:val="28"/>
              </w:rPr>
              <w:t>Магнитогорск (Южный Урал), Курская магнитная аномалия</w:t>
            </w:r>
          </w:p>
        </w:tc>
      </w:tr>
      <w:tr w:rsidR="00AD0136" w:rsidRPr="000118F5" w:rsidTr="004F0665">
        <w:trPr>
          <w:tblCellSpacing w:w="7" w:type="dxa"/>
          <w:jc w:val="center"/>
        </w:trPr>
        <w:tc>
          <w:tcPr>
            <w:tcW w:w="36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0136" w:rsidRPr="004F0665" w:rsidRDefault="00AD0136" w:rsidP="00CC08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F0665">
              <w:rPr>
                <w:rFonts w:ascii="Times New Roman" w:hAnsi="Times New Roman" w:cs="Times New Roman"/>
                <w:sz w:val="28"/>
                <w:szCs w:val="28"/>
              </w:rPr>
              <w:t>ематит  (красный железняк)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0136" w:rsidRPr="004F0665" w:rsidRDefault="00AD0136" w:rsidP="00CC08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D0136" w:rsidRPr="004F0665" w:rsidRDefault="00AD0136" w:rsidP="004F066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0665">
              <w:rPr>
                <w:rFonts w:ascii="Times New Roman" w:hAnsi="Times New Roman" w:cs="Times New Roman"/>
                <w:sz w:val="28"/>
                <w:szCs w:val="28"/>
              </w:rPr>
              <w:t>Украина, Криворожский район</w:t>
            </w:r>
          </w:p>
        </w:tc>
      </w:tr>
      <w:tr w:rsidR="00AD0136" w:rsidRPr="000118F5" w:rsidTr="004F0665">
        <w:trPr>
          <w:tblCellSpacing w:w="7" w:type="dxa"/>
          <w:jc w:val="center"/>
        </w:trPr>
        <w:tc>
          <w:tcPr>
            <w:tcW w:w="36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0136" w:rsidRPr="004F0665" w:rsidRDefault="00AD0136" w:rsidP="00CC08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4F0665">
              <w:rPr>
                <w:rFonts w:ascii="Times New Roman" w:hAnsi="Times New Roman" w:cs="Times New Roman"/>
                <w:sz w:val="28"/>
                <w:szCs w:val="28"/>
              </w:rPr>
              <w:t>имонит (бурый железняк)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0136" w:rsidRPr="004F0665" w:rsidRDefault="00AD0136" w:rsidP="00CC08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D0136" w:rsidRPr="004F0665" w:rsidRDefault="00AD0136" w:rsidP="00CC08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Средний Урал</w:t>
            </w:r>
          </w:p>
        </w:tc>
      </w:tr>
      <w:tr w:rsidR="00AD0136" w:rsidRPr="000118F5" w:rsidTr="004F0665">
        <w:trPr>
          <w:tblCellSpacing w:w="7" w:type="dxa"/>
          <w:jc w:val="center"/>
        </w:trPr>
        <w:tc>
          <w:tcPr>
            <w:tcW w:w="36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0136" w:rsidRPr="004F0665" w:rsidRDefault="00AD0136" w:rsidP="00CC08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665">
              <w:rPr>
                <w:rFonts w:ascii="Times New Roman" w:hAnsi="Times New Roman" w:cs="Times New Roman"/>
                <w:sz w:val="28"/>
                <w:szCs w:val="28"/>
              </w:rPr>
              <w:t>Пирит (железный или серный колчедан)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0136" w:rsidRPr="004F0665" w:rsidRDefault="00AD0136" w:rsidP="00CC08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D0136" w:rsidRPr="004F0665" w:rsidRDefault="00AD0136" w:rsidP="00CC08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6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Урал</w:t>
            </w:r>
          </w:p>
        </w:tc>
      </w:tr>
      <w:tr w:rsidR="00AD0136" w:rsidRPr="000118F5" w:rsidTr="004F0665">
        <w:trPr>
          <w:tblCellSpacing w:w="7" w:type="dxa"/>
          <w:jc w:val="center"/>
        </w:trPr>
        <w:tc>
          <w:tcPr>
            <w:tcW w:w="36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0136" w:rsidRPr="004F0665" w:rsidRDefault="00AD0136" w:rsidP="00CC08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4F0665">
              <w:rPr>
                <w:rFonts w:ascii="Times New Roman" w:hAnsi="Times New Roman" w:cs="Times New Roman"/>
                <w:sz w:val="28"/>
                <w:szCs w:val="28"/>
              </w:rPr>
              <w:t>ромистый железняк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0136" w:rsidRPr="004F0665" w:rsidRDefault="00AD0136" w:rsidP="00CC08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D0136" w:rsidRPr="004F0665" w:rsidRDefault="00AD0136" w:rsidP="00CC08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Средний Урал, Сарановское месторождение</w:t>
            </w:r>
          </w:p>
        </w:tc>
      </w:tr>
      <w:tr w:rsidR="00AD0136" w:rsidRPr="000118F5" w:rsidTr="004F0665">
        <w:trPr>
          <w:tblCellSpacing w:w="7" w:type="dxa"/>
          <w:jc w:val="center"/>
        </w:trPr>
        <w:tc>
          <w:tcPr>
            <w:tcW w:w="3630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0136" w:rsidRPr="004F0665" w:rsidRDefault="00AD0136" w:rsidP="00CC08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F0665">
              <w:rPr>
                <w:rFonts w:ascii="Times New Roman" w:hAnsi="Times New Roman" w:cs="Times New Roman"/>
                <w:sz w:val="28"/>
                <w:szCs w:val="28"/>
              </w:rPr>
              <w:t>идерит – железный шпат</w:t>
            </w:r>
          </w:p>
        </w:tc>
        <w:tc>
          <w:tcPr>
            <w:tcW w:w="2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D0136" w:rsidRPr="004F0665" w:rsidRDefault="00AD0136" w:rsidP="00CC08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D0136" w:rsidRPr="004F0665" w:rsidRDefault="00AD0136" w:rsidP="00CC085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Урал</w:t>
            </w:r>
          </w:p>
        </w:tc>
      </w:tr>
    </w:tbl>
    <w:p w:rsidR="00AD0136" w:rsidRPr="004F0665" w:rsidRDefault="00AD0136" w:rsidP="00065CB5">
      <w:pPr>
        <w:rPr>
          <w:rFonts w:ascii="Times New Roman" w:hAnsi="Times New Roman" w:cs="Times New Roman"/>
        </w:rPr>
      </w:pPr>
      <w:r w:rsidRPr="000118F5">
        <w:rPr>
          <w:rFonts w:ascii="Times New Roman" w:hAnsi="Times New Roman" w:cs="Times New Roman"/>
        </w:rPr>
        <w:t xml:space="preserve">                                       </w:t>
      </w:r>
    </w:p>
    <w:p w:rsidR="00AD0136" w:rsidRDefault="00AD0136" w:rsidP="00B928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Кластер. </w:t>
      </w:r>
    </w:p>
    <w:p w:rsidR="00AD0136" w:rsidRDefault="00AD0136" w:rsidP="00B928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0118F5">
        <w:rPr>
          <w:rFonts w:ascii="Times New Roman" w:hAnsi="Times New Roman" w:cs="Times New Roman"/>
          <w:b/>
          <w:bCs/>
          <w:sz w:val="28"/>
          <w:szCs w:val="28"/>
        </w:rPr>
        <w:t>бласти пр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именения  железа </w:t>
      </w:r>
    </w:p>
    <w:p w:rsidR="00AD0136" w:rsidRPr="000118F5" w:rsidRDefault="00AD0136" w:rsidP="00B928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0136" w:rsidRPr="000118F5" w:rsidRDefault="00AD0136" w:rsidP="00CA094D">
      <w:pPr>
        <w:rPr>
          <w:rFonts w:ascii="Times New Roman" w:hAnsi="Times New Roman" w:cs="Times New Roman"/>
        </w:rPr>
      </w:pPr>
      <w:r>
        <w:rPr>
          <w:noProof/>
        </w:rPr>
        <w:pict>
          <v:shape id="_x0000_s1039" type="#_x0000_t32" style="position:absolute;margin-left:160.95pt;margin-top:.8pt;width:49.5pt;height:33.75pt;flip:x y;z-index:251664384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margin-left:256.95pt;margin-top:.8pt;width:64.5pt;height:33.75pt;flip:y;z-index:251662336" o:connectortype="straight">
            <v:stroke endarrow="block"/>
          </v:shape>
        </w:pict>
      </w:r>
    </w:p>
    <w:p w:rsidR="00AD0136" w:rsidRPr="000118F5" w:rsidRDefault="00AD0136" w:rsidP="00CA094D">
      <w:pPr>
        <w:rPr>
          <w:rFonts w:ascii="Times New Roman" w:hAnsi="Times New Roman" w:cs="Times New Roman"/>
        </w:rPr>
      </w:pPr>
    </w:p>
    <w:p w:rsidR="00AD0136" w:rsidRPr="000118F5" w:rsidRDefault="00AD0136" w:rsidP="00CA094D">
      <w:pPr>
        <w:rPr>
          <w:rFonts w:ascii="Times New Roman" w:hAnsi="Times New Roman" w:cs="Times New Roman"/>
          <w:b/>
          <w:bCs/>
          <w:sz w:val="40"/>
          <w:szCs w:val="40"/>
        </w:rPr>
      </w:pPr>
      <w:r w:rsidRPr="000118F5"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Pr="000118F5">
        <w:rPr>
          <w:rFonts w:ascii="Times New Roman" w:hAnsi="Times New Roman" w:cs="Times New Roman"/>
          <w:b/>
          <w:bCs/>
          <w:sz w:val="40"/>
          <w:szCs w:val="40"/>
          <w:lang w:val="en-US"/>
        </w:rPr>
        <w:t>Fe</w:t>
      </w:r>
      <w:r w:rsidRPr="000118F5">
        <w:rPr>
          <w:rFonts w:ascii="Times New Roman" w:hAnsi="Times New Roman" w:cs="Times New Roman"/>
        </w:rPr>
        <w:t xml:space="preserve"> </w:t>
      </w:r>
    </w:p>
    <w:p w:rsidR="00AD0136" w:rsidRPr="000118F5" w:rsidRDefault="00AD0136" w:rsidP="00CA094D">
      <w:pPr>
        <w:rPr>
          <w:rFonts w:ascii="Times New Roman" w:hAnsi="Times New Roman" w:cs="Times New Roman"/>
        </w:rPr>
      </w:pPr>
      <w:r w:rsidRPr="000118F5">
        <w:rPr>
          <w:rFonts w:ascii="Times New Roman" w:hAnsi="Times New Roman" w:cs="Times New Roman"/>
          <w:b/>
          <w:bCs/>
          <w:sz w:val="40"/>
          <w:szCs w:val="40"/>
        </w:rPr>
        <w:t xml:space="preserve">                                             </w:t>
      </w:r>
      <w:r>
        <w:rPr>
          <w:noProof/>
        </w:rPr>
        <w:pict>
          <v:shape id="_x0000_s1041" type="#_x0000_t32" style="position:absolute;margin-left:233.7pt;margin-top:6.9pt;width:2.25pt;height:53.25pt;z-index:251666432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42" type="#_x0000_t32" style="position:absolute;margin-left:152.7pt;margin-top:3.15pt;width:57.75pt;height:18.75pt;flip:x;z-index:251665408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43" type="#_x0000_t32" style="position:absolute;margin-left:256.95pt;margin-top:3.15pt;width:68.25pt;height:18.75pt;z-index:251663360;mso-position-horizontal-relative:text;mso-position-vertical-relative:text" o:connectortype="straight">
            <v:stroke endarrow="block"/>
          </v:shape>
        </w:pict>
      </w:r>
    </w:p>
    <w:p w:rsidR="00AD0136" w:rsidRPr="000118F5" w:rsidRDefault="00AD0136" w:rsidP="00CA094D">
      <w:pPr>
        <w:rPr>
          <w:rFonts w:ascii="Times New Roman" w:hAnsi="Times New Roman" w:cs="Times New Roman"/>
          <w:b/>
          <w:bCs/>
        </w:rPr>
      </w:pPr>
    </w:p>
    <w:p w:rsidR="00AD0136" w:rsidRDefault="00AD0136" w:rsidP="00F621B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118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D0136" w:rsidRDefault="00AD013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118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D0136" w:rsidRDefault="00AD013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D0136" w:rsidRDefault="00AD013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D0136" w:rsidRDefault="00AD0136" w:rsidP="00065C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18F5">
        <w:rPr>
          <w:rFonts w:ascii="Times New Roman" w:hAnsi="Times New Roman" w:cs="Times New Roman"/>
          <w:b/>
          <w:bCs/>
          <w:sz w:val="28"/>
          <w:szCs w:val="28"/>
        </w:rPr>
        <w:t>Графический диктант</w:t>
      </w:r>
    </w:p>
    <w:p w:rsidR="00AD0136" w:rsidRDefault="00AD0136" w:rsidP="00065C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D0136" w:rsidRDefault="00AD0136" w:rsidP="00065C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Вариант 1.</w:t>
      </w:r>
    </w:p>
    <w:p w:rsidR="00AD0136" w:rsidRPr="000118F5" w:rsidRDefault="00AD0136" w:rsidP="00065C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D0136" w:rsidRPr="000118F5" w:rsidRDefault="00AD0136" w:rsidP="00065CB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– это активный щелочной металл.</w:t>
      </w:r>
    </w:p>
    <w:p w:rsidR="00AD0136" w:rsidRPr="000118F5" w:rsidRDefault="00AD0136" w:rsidP="00065CB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легко куется.</w:t>
      </w:r>
    </w:p>
    <w:p w:rsidR="00AD0136" w:rsidRPr="000118F5" w:rsidRDefault="00AD0136" w:rsidP="00065CB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входит в состав сплава бронзы.</w:t>
      </w:r>
    </w:p>
    <w:p w:rsidR="00AD0136" w:rsidRPr="000118F5" w:rsidRDefault="00AD0136" w:rsidP="00065CB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На внешнем энергетическом уровне атома железа 2 электрона.</w:t>
      </w:r>
    </w:p>
    <w:p w:rsidR="00AD0136" w:rsidRPr="000118F5" w:rsidRDefault="00AD0136" w:rsidP="00065CB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взаимодействует с разбавленными кислотами.</w:t>
      </w:r>
    </w:p>
    <w:p w:rsidR="00AD0136" w:rsidRPr="000118F5" w:rsidRDefault="00AD0136" w:rsidP="00065CB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С галогенами образует галогениды со степенью окисления +2.</w:t>
      </w:r>
    </w:p>
    <w:p w:rsidR="00AD0136" w:rsidRDefault="00AD0136" w:rsidP="00065CB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не взаимодействует с кислородом.</w:t>
      </w:r>
    </w:p>
    <w:p w:rsidR="00AD0136" w:rsidRPr="000118F5" w:rsidRDefault="00AD0136" w:rsidP="00065CB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концентрированной серной кислотой</w:t>
      </w:r>
      <w:r w:rsidRPr="000118F5">
        <w:rPr>
          <w:rFonts w:ascii="Times New Roman" w:hAnsi="Times New Roman" w:cs="Times New Roman"/>
          <w:color w:val="000000"/>
          <w:sz w:val="24"/>
          <w:szCs w:val="24"/>
        </w:rPr>
        <w:t xml:space="preserve"> образует сульфат железа (II).</w:t>
      </w:r>
    </w:p>
    <w:p w:rsidR="00AD0136" w:rsidRPr="000118F5" w:rsidRDefault="00AD0136" w:rsidP="00065CB5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– это легкоплавкий металл.</w:t>
      </w:r>
    </w:p>
    <w:p w:rsidR="00AD0136" w:rsidRDefault="00AD0136" w:rsidP="00065C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D0136" w:rsidRPr="000118F5" w:rsidRDefault="00AD0136" w:rsidP="00065C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4"/>
        <w:gridCol w:w="1064"/>
        <w:gridCol w:w="1065"/>
        <w:gridCol w:w="1065"/>
        <w:gridCol w:w="1065"/>
        <w:gridCol w:w="1066"/>
        <w:gridCol w:w="1066"/>
        <w:gridCol w:w="1066"/>
        <w:gridCol w:w="1050"/>
      </w:tblGrid>
      <w:tr w:rsidR="00AD0136" w:rsidRPr="000118F5" w:rsidTr="005F395C">
        <w:tc>
          <w:tcPr>
            <w:tcW w:w="1064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1064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5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5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6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6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D0136" w:rsidRPr="000118F5" w:rsidTr="005F395C">
        <w:tc>
          <w:tcPr>
            <w:tcW w:w="1064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136" w:rsidRDefault="00AD0136" w:rsidP="00065C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D0136" w:rsidRDefault="00AD0136" w:rsidP="00065C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D0136" w:rsidRDefault="00AD0136" w:rsidP="00065C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D0136" w:rsidRDefault="00AD0136" w:rsidP="00065C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Вариант 2.</w:t>
      </w:r>
    </w:p>
    <w:p w:rsidR="00AD0136" w:rsidRPr="000118F5" w:rsidRDefault="00AD0136" w:rsidP="00065C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D0136" w:rsidRPr="000118F5" w:rsidRDefault="00AD0136" w:rsidP="00065CB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– это металл серебристо-белого цвета.</w:t>
      </w:r>
    </w:p>
    <w:p w:rsidR="00AD0136" w:rsidRPr="000118F5" w:rsidRDefault="00AD0136" w:rsidP="00065CB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не обладает способностью намагничиваться.</w:t>
      </w:r>
    </w:p>
    <w:p w:rsidR="00AD0136" w:rsidRPr="000118F5" w:rsidRDefault="00AD0136" w:rsidP="00065CB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Атомы железа проявляют окислительные свойства.</w:t>
      </w:r>
    </w:p>
    <w:p w:rsidR="00AD0136" w:rsidRPr="000118F5" w:rsidRDefault="00AD0136" w:rsidP="00065CB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На внешнем энергетическом уровне атома железа 1 электрон.</w:t>
      </w:r>
    </w:p>
    <w:p w:rsidR="00AD0136" w:rsidRPr="000118F5" w:rsidRDefault="00AD0136" w:rsidP="00065CB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вытесняет медь из растворов ее солей.</w:t>
      </w:r>
    </w:p>
    <w:p w:rsidR="00AD0136" w:rsidRPr="000118F5" w:rsidRDefault="00AD0136" w:rsidP="00065CB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С галогенами образует соединения со степенью окисления +3.</w:t>
      </w:r>
    </w:p>
    <w:p w:rsidR="00AD0136" w:rsidRDefault="00AD0136" w:rsidP="00065CB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С раствором серной кислоты образует сульфат железа (II).</w:t>
      </w:r>
    </w:p>
    <w:p w:rsidR="00AD0136" w:rsidRPr="000118F5" w:rsidRDefault="00AD0136" w:rsidP="00065CB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 концентрированной серной кислотой</w:t>
      </w:r>
      <w:r w:rsidRPr="000118F5">
        <w:rPr>
          <w:rFonts w:ascii="Times New Roman" w:hAnsi="Times New Roman" w:cs="Times New Roman"/>
          <w:color w:val="000000"/>
          <w:sz w:val="24"/>
          <w:szCs w:val="24"/>
        </w:rPr>
        <w:t xml:space="preserve"> образует сульфат железа (III).</w:t>
      </w:r>
    </w:p>
    <w:p w:rsidR="00AD0136" w:rsidRDefault="00AD0136" w:rsidP="00065CB5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Железо не подвергается коррозии.</w:t>
      </w:r>
    </w:p>
    <w:p w:rsidR="00AD0136" w:rsidRDefault="00AD0136" w:rsidP="00065C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0136" w:rsidRPr="000118F5" w:rsidRDefault="00AD0136" w:rsidP="00065C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4"/>
        <w:gridCol w:w="1064"/>
        <w:gridCol w:w="1065"/>
        <w:gridCol w:w="1065"/>
        <w:gridCol w:w="1065"/>
        <w:gridCol w:w="1066"/>
        <w:gridCol w:w="1066"/>
        <w:gridCol w:w="1066"/>
        <w:gridCol w:w="1050"/>
      </w:tblGrid>
      <w:tr w:rsidR="00AD0136" w:rsidRPr="000118F5" w:rsidTr="005F395C">
        <w:tc>
          <w:tcPr>
            <w:tcW w:w="1064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1064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5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5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5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6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6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8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D0136" w:rsidRPr="000118F5" w:rsidTr="005F395C">
        <w:tc>
          <w:tcPr>
            <w:tcW w:w="1064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</w:tcPr>
          <w:p w:rsidR="00AD0136" w:rsidRPr="000118F5" w:rsidRDefault="00AD0136" w:rsidP="005F39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136" w:rsidRPr="000118F5" w:rsidRDefault="00AD0136" w:rsidP="00065CB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0136" w:rsidRDefault="00AD0136" w:rsidP="00065C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D0136" w:rsidRDefault="00AD0136" w:rsidP="00065C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D0136" w:rsidRDefault="00AD0136" w:rsidP="00065C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118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отметки:</w:t>
      </w:r>
    </w:p>
    <w:p w:rsidR="00AD0136" w:rsidRPr="000118F5" w:rsidRDefault="00AD0136" w:rsidP="00065CB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D0136" w:rsidRPr="000118F5" w:rsidRDefault="00AD0136" w:rsidP="00065CB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“</w:t>
      </w:r>
      <w:smartTag w:uri="urn:schemas-microsoft-com:office:smarttags" w:element="metricconverter">
        <w:smartTagPr>
          <w:attr w:name="ProductID" w:val="2”"/>
        </w:smartTagPr>
        <w:r w:rsidRPr="000118F5">
          <w:rPr>
            <w:rFonts w:ascii="Times New Roman" w:hAnsi="Times New Roman" w:cs="Times New Roman"/>
            <w:color w:val="000000"/>
            <w:sz w:val="24"/>
            <w:szCs w:val="24"/>
          </w:rPr>
          <w:t>5”</w:t>
        </w:r>
      </w:smartTag>
      <w:r w:rsidRPr="000118F5">
        <w:rPr>
          <w:rFonts w:ascii="Times New Roman" w:hAnsi="Times New Roman" w:cs="Times New Roman"/>
          <w:color w:val="000000"/>
          <w:sz w:val="24"/>
          <w:szCs w:val="24"/>
        </w:rPr>
        <w:t xml:space="preserve"> – 0 ошибок,</w:t>
      </w:r>
    </w:p>
    <w:p w:rsidR="00AD0136" w:rsidRPr="000118F5" w:rsidRDefault="00AD0136" w:rsidP="00065CB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“</w:t>
      </w:r>
      <w:smartTag w:uri="urn:schemas-microsoft-com:office:smarttags" w:element="metricconverter">
        <w:smartTagPr>
          <w:attr w:name="ProductID" w:val="2”"/>
        </w:smartTagPr>
        <w:r w:rsidRPr="000118F5">
          <w:rPr>
            <w:rFonts w:ascii="Times New Roman" w:hAnsi="Times New Roman" w:cs="Times New Roman"/>
            <w:color w:val="000000"/>
            <w:sz w:val="24"/>
            <w:szCs w:val="24"/>
          </w:rPr>
          <w:t>4”</w:t>
        </w:r>
      </w:smartTag>
      <w:r w:rsidRPr="000118F5">
        <w:rPr>
          <w:rFonts w:ascii="Times New Roman" w:hAnsi="Times New Roman" w:cs="Times New Roman"/>
          <w:color w:val="000000"/>
          <w:sz w:val="24"/>
          <w:szCs w:val="24"/>
        </w:rPr>
        <w:t xml:space="preserve"> – 1-2 ошибки,</w:t>
      </w:r>
    </w:p>
    <w:p w:rsidR="00AD0136" w:rsidRPr="000118F5" w:rsidRDefault="00AD0136" w:rsidP="00065CB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“</w:t>
      </w:r>
      <w:smartTag w:uri="urn:schemas-microsoft-com:office:smarttags" w:element="metricconverter">
        <w:smartTagPr>
          <w:attr w:name="ProductID" w:val="2”"/>
        </w:smartTagPr>
        <w:r w:rsidRPr="000118F5">
          <w:rPr>
            <w:rFonts w:ascii="Times New Roman" w:hAnsi="Times New Roman" w:cs="Times New Roman"/>
            <w:color w:val="000000"/>
            <w:sz w:val="24"/>
            <w:szCs w:val="24"/>
          </w:rPr>
          <w:t>3”</w:t>
        </w:r>
      </w:smartTag>
      <w:r w:rsidRPr="000118F5">
        <w:rPr>
          <w:rFonts w:ascii="Times New Roman" w:hAnsi="Times New Roman" w:cs="Times New Roman"/>
          <w:color w:val="000000"/>
          <w:sz w:val="24"/>
          <w:szCs w:val="24"/>
        </w:rPr>
        <w:t xml:space="preserve"> – 3-4 ошибки,</w:t>
      </w:r>
    </w:p>
    <w:p w:rsidR="00AD0136" w:rsidRPr="000118F5" w:rsidRDefault="00AD0136" w:rsidP="00065CB5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18F5">
        <w:rPr>
          <w:rFonts w:ascii="Times New Roman" w:hAnsi="Times New Roman" w:cs="Times New Roman"/>
          <w:color w:val="000000"/>
          <w:sz w:val="24"/>
          <w:szCs w:val="24"/>
        </w:rPr>
        <w:t>“</w:t>
      </w:r>
      <w:smartTag w:uri="urn:schemas-microsoft-com:office:smarttags" w:element="metricconverter">
        <w:smartTagPr>
          <w:attr w:name="ProductID" w:val="2”"/>
        </w:smartTagPr>
        <w:r w:rsidRPr="000118F5">
          <w:rPr>
            <w:rFonts w:ascii="Times New Roman" w:hAnsi="Times New Roman" w:cs="Times New Roman"/>
            <w:color w:val="000000"/>
            <w:sz w:val="24"/>
            <w:szCs w:val="24"/>
          </w:rPr>
          <w:t>2”</w:t>
        </w:r>
      </w:smartTag>
      <w:r w:rsidRPr="000118F5">
        <w:rPr>
          <w:rFonts w:ascii="Times New Roman" w:hAnsi="Times New Roman" w:cs="Times New Roman"/>
          <w:color w:val="000000"/>
          <w:sz w:val="24"/>
          <w:szCs w:val="24"/>
        </w:rPr>
        <w:t xml:space="preserve"> – 5 и больше ошибок.</w:t>
      </w:r>
    </w:p>
    <w:p w:rsidR="00AD0136" w:rsidRPr="00566225" w:rsidRDefault="00AD0136" w:rsidP="00065CB5">
      <w:pPr>
        <w:rPr>
          <w:sz w:val="28"/>
          <w:szCs w:val="28"/>
        </w:rPr>
      </w:pPr>
    </w:p>
    <w:p w:rsidR="00AD0136" w:rsidRPr="000118F5" w:rsidRDefault="00AD0136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D0136" w:rsidRPr="000118F5" w:rsidSect="001574D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136" w:rsidRDefault="00AD0136" w:rsidP="009D12F1">
      <w:pPr>
        <w:spacing w:after="0" w:line="240" w:lineRule="auto"/>
      </w:pPr>
      <w:r>
        <w:separator/>
      </w:r>
    </w:p>
  </w:endnote>
  <w:endnote w:type="continuationSeparator" w:id="0">
    <w:p w:rsidR="00AD0136" w:rsidRDefault="00AD0136" w:rsidP="009D1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136" w:rsidRDefault="00AD0136" w:rsidP="009D12F1">
      <w:pPr>
        <w:spacing w:after="0" w:line="240" w:lineRule="auto"/>
      </w:pPr>
      <w:r>
        <w:separator/>
      </w:r>
    </w:p>
  </w:footnote>
  <w:footnote w:type="continuationSeparator" w:id="0">
    <w:p w:rsidR="00AD0136" w:rsidRDefault="00AD0136" w:rsidP="009D1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2201D"/>
    <w:multiLevelType w:val="multilevel"/>
    <w:tmpl w:val="7804B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7EA29D7"/>
    <w:multiLevelType w:val="multilevel"/>
    <w:tmpl w:val="B3E63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12B121F"/>
    <w:multiLevelType w:val="multilevel"/>
    <w:tmpl w:val="D3F86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D3B73D7"/>
    <w:multiLevelType w:val="hybridMultilevel"/>
    <w:tmpl w:val="9754F090"/>
    <w:lvl w:ilvl="0" w:tplc="87041A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8AFF5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F64E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6A1BE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001DE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22C5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345E7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2093A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4C058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ED90293"/>
    <w:multiLevelType w:val="hybridMultilevel"/>
    <w:tmpl w:val="F3B63658"/>
    <w:lvl w:ilvl="0" w:tplc="5704CFC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EA98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C0DFD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285D4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0C7CE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A2CA3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68EDB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FE4E2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FE01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A9153FD"/>
    <w:multiLevelType w:val="hybridMultilevel"/>
    <w:tmpl w:val="8C6C889E"/>
    <w:lvl w:ilvl="0" w:tplc="774AAFF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6EDB4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72B99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5435F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FF4BE0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26406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56BD7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306B3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820AC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A9A4505"/>
    <w:multiLevelType w:val="hybridMultilevel"/>
    <w:tmpl w:val="3D289E20"/>
    <w:lvl w:ilvl="0" w:tplc="C916E3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4892F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3AD36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2A73A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110961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70B7E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4408C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6030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D23D4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1A8B"/>
    <w:rsid w:val="000118F5"/>
    <w:rsid w:val="00020EE6"/>
    <w:rsid w:val="00065CB5"/>
    <w:rsid w:val="000A32C5"/>
    <w:rsid w:val="000B35F2"/>
    <w:rsid w:val="000E6D61"/>
    <w:rsid w:val="0011131D"/>
    <w:rsid w:val="00157227"/>
    <w:rsid w:val="001574D8"/>
    <w:rsid w:val="00191346"/>
    <w:rsid w:val="001C5217"/>
    <w:rsid w:val="00204AAD"/>
    <w:rsid w:val="00215D64"/>
    <w:rsid w:val="00216F1C"/>
    <w:rsid w:val="00226A7A"/>
    <w:rsid w:val="002C589C"/>
    <w:rsid w:val="002D1CB1"/>
    <w:rsid w:val="003405BE"/>
    <w:rsid w:val="003905F0"/>
    <w:rsid w:val="003935CF"/>
    <w:rsid w:val="003D0C8A"/>
    <w:rsid w:val="003E0C76"/>
    <w:rsid w:val="003F242F"/>
    <w:rsid w:val="00425282"/>
    <w:rsid w:val="004337C9"/>
    <w:rsid w:val="00450116"/>
    <w:rsid w:val="00452D4E"/>
    <w:rsid w:val="00464745"/>
    <w:rsid w:val="00470A85"/>
    <w:rsid w:val="004726E9"/>
    <w:rsid w:val="00495F07"/>
    <w:rsid w:val="004B15DA"/>
    <w:rsid w:val="004C12D9"/>
    <w:rsid w:val="004C2354"/>
    <w:rsid w:val="004F0665"/>
    <w:rsid w:val="00510B85"/>
    <w:rsid w:val="0054691C"/>
    <w:rsid w:val="00556AA8"/>
    <w:rsid w:val="00566225"/>
    <w:rsid w:val="005748C7"/>
    <w:rsid w:val="005F395C"/>
    <w:rsid w:val="00631A3B"/>
    <w:rsid w:val="00685352"/>
    <w:rsid w:val="00694C60"/>
    <w:rsid w:val="006A2412"/>
    <w:rsid w:val="006F6C5A"/>
    <w:rsid w:val="00732581"/>
    <w:rsid w:val="0079077F"/>
    <w:rsid w:val="007940CC"/>
    <w:rsid w:val="007A1051"/>
    <w:rsid w:val="007A4534"/>
    <w:rsid w:val="007E44A7"/>
    <w:rsid w:val="007F4CBF"/>
    <w:rsid w:val="008438A5"/>
    <w:rsid w:val="00857C7C"/>
    <w:rsid w:val="00881E04"/>
    <w:rsid w:val="008A671F"/>
    <w:rsid w:val="008B09CB"/>
    <w:rsid w:val="008B36AB"/>
    <w:rsid w:val="008B64B6"/>
    <w:rsid w:val="008C53F0"/>
    <w:rsid w:val="009D12F1"/>
    <w:rsid w:val="009E0B82"/>
    <w:rsid w:val="00A06F83"/>
    <w:rsid w:val="00A15445"/>
    <w:rsid w:val="00A35721"/>
    <w:rsid w:val="00A41077"/>
    <w:rsid w:val="00A52359"/>
    <w:rsid w:val="00A554DA"/>
    <w:rsid w:val="00A75268"/>
    <w:rsid w:val="00AD0136"/>
    <w:rsid w:val="00AD1E78"/>
    <w:rsid w:val="00B43730"/>
    <w:rsid w:val="00B928F0"/>
    <w:rsid w:val="00BB6C4B"/>
    <w:rsid w:val="00C60F92"/>
    <w:rsid w:val="00C66B6B"/>
    <w:rsid w:val="00C8585D"/>
    <w:rsid w:val="00CA094D"/>
    <w:rsid w:val="00CC0854"/>
    <w:rsid w:val="00D25B02"/>
    <w:rsid w:val="00D25F42"/>
    <w:rsid w:val="00D521A6"/>
    <w:rsid w:val="00D77470"/>
    <w:rsid w:val="00E050F4"/>
    <w:rsid w:val="00E25853"/>
    <w:rsid w:val="00E26369"/>
    <w:rsid w:val="00E40E3B"/>
    <w:rsid w:val="00E52024"/>
    <w:rsid w:val="00E9683E"/>
    <w:rsid w:val="00F2297C"/>
    <w:rsid w:val="00F621BB"/>
    <w:rsid w:val="00FC1A8B"/>
    <w:rsid w:val="00FE6BF0"/>
    <w:rsid w:val="00FF2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8C7"/>
    <w:pPr>
      <w:spacing w:after="200" w:line="276" w:lineRule="auto"/>
    </w:pPr>
    <w:rPr>
      <w:rFonts w:cs="Calibri"/>
    </w:rPr>
  </w:style>
  <w:style w:type="paragraph" w:styleId="Heading2">
    <w:name w:val="heading 2"/>
    <w:basedOn w:val="Normal"/>
    <w:link w:val="Heading2Char"/>
    <w:uiPriority w:val="99"/>
    <w:qFormat/>
    <w:rsid w:val="00191346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E0C76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B09CB"/>
    <w:pPr>
      <w:keepNext/>
      <w:keepLines/>
      <w:spacing w:before="200" w:after="0"/>
      <w:outlineLvl w:val="4"/>
    </w:pPr>
    <w:rPr>
      <w:rFonts w:ascii="Cambria" w:hAnsi="Cambria" w:cs="Cambria"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91346"/>
    <w:rPr>
      <w:rFonts w:ascii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E0C76"/>
    <w:rPr>
      <w:rFonts w:ascii="Cambria" w:hAnsi="Cambria" w:cs="Cambria"/>
      <w:b/>
      <w:b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B09CB"/>
    <w:rPr>
      <w:rFonts w:ascii="Cambria" w:hAnsi="Cambria" w:cs="Cambria"/>
      <w:color w:val="243F60"/>
    </w:rPr>
  </w:style>
  <w:style w:type="paragraph" w:styleId="BalloonText">
    <w:name w:val="Balloon Text"/>
    <w:basedOn w:val="Normal"/>
    <w:link w:val="BalloonTextChar"/>
    <w:uiPriority w:val="99"/>
    <w:semiHidden/>
    <w:rsid w:val="008B0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09C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8B09CB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8B09CB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191346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191346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9D1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D12F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D12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D12F1"/>
    <w:rPr>
      <w:rFonts w:cs="Times New Roman"/>
    </w:rPr>
  </w:style>
  <w:style w:type="table" w:styleId="TableGrid">
    <w:name w:val="Table Grid"/>
    <w:basedOn w:val="TableNormal"/>
    <w:uiPriority w:val="99"/>
    <w:rsid w:val="003E0C76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69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954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9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9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409</TotalTime>
  <Pages>3</Pages>
  <Words>302</Words>
  <Characters>1728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26</cp:revision>
  <cp:lastPrinted>2017-04-11T11:59:00Z</cp:lastPrinted>
  <dcterms:created xsi:type="dcterms:W3CDTF">2015-10-12T19:54:00Z</dcterms:created>
  <dcterms:modified xsi:type="dcterms:W3CDTF">2017-04-11T12:00:00Z</dcterms:modified>
</cp:coreProperties>
</file>